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 w:val="0"/>
          <w:sz w:val="44"/>
        </w:rPr>
      </w:pP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四川理工学院教育发展基金会</w:t>
      </w:r>
      <w:r>
        <w:rPr>
          <w:rFonts w:hint="eastAsia" w:ascii="微软雅黑" w:hAnsi="微软雅黑" w:eastAsia="微软雅黑" w:cs="微软雅黑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44"/>
          <w:lang w:val="en-US" w:eastAsia="zh-CN"/>
        </w:rPr>
        <w:t>借</w:t>
      </w:r>
      <w:r>
        <w:rPr>
          <w:rFonts w:hint="eastAsia" w:ascii="宋体" w:hAnsi="宋体"/>
          <w:b/>
          <w:bCs w:val="0"/>
          <w:sz w:val="44"/>
        </w:rPr>
        <w:t>款单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借款日期：            </w:t>
      </w:r>
      <w:r>
        <w:rPr>
          <w:rFonts w:hint="eastAsia" w:ascii="宋体" w:hAnsi="宋体"/>
        </w:rPr>
        <w:t>年      月      日</w:t>
      </w:r>
    </w:p>
    <w:tbl>
      <w:tblPr>
        <w:tblStyle w:val="3"/>
        <w:tblW w:w="4994" w:type="pct"/>
        <w:jc w:val="center"/>
        <w:tblDescription w:val="{&quot;styleId&quot;:2}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928"/>
        <w:gridCol w:w="1175"/>
        <w:gridCol w:w="1521"/>
        <w:gridCol w:w="457"/>
        <w:gridCol w:w="2434"/>
        <w:gridCol w:w="89"/>
        <w:gridCol w:w="3099"/>
        <w:gridCol w:w="8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借款人所在</w:t>
            </w: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09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经费开支渠道</w:t>
            </w:r>
          </w:p>
        </w:tc>
        <w:tc>
          <w:tcPr>
            <w:tcW w:w="198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90" w:type="pct"/>
            <w:vMerge w:val="restart"/>
            <w:tcBorders>
              <w:top w:val="dotted" w:color="auto" w:sz="12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一联  记账联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709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借款事由：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582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借款金额（小写）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（大写）</w:t>
            </w:r>
          </w:p>
        </w:tc>
        <w:tc>
          <w:tcPr>
            <w:tcW w:w="11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借款方式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582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2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转账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转账信息</w:t>
            </w:r>
          </w:p>
        </w:tc>
        <w:tc>
          <w:tcPr>
            <w:tcW w:w="378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收款单位名称：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78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收款单位开户行：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78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银行账号：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785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付款备注：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结算信息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财务人员填写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68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结算日期</w:t>
            </w:r>
          </w:p>
        </w:tc>
        <w:tc>
          <w:tcPr>
            <w:tcW w:w="95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报销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收回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90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12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经费</w:t>
      </w:r>
      <w:r>
        <w:rPr>
          <w:rFonts w:hint="eastAsia" w:ascii="宋体" w:hAnsi="宋体"/>
          <w:sz w:val="24"/>
          <w:lang w:val="en-US" w:eastAsia="zh-CN"/>
        </w:rPr>
        <w:t>主管</w:t>
      </w:r>
      <w:r>
        <w:rPr>
          <w:rFonts w:hint="eastAsia" w:ascii="宋体" w:hAnsi="宋体"/>
          <w:sz w:val="24"/>
        </w:rPr>
        <w:t xml:space="preserve">负责人：                        </w:t>
      </w:r>
      <w:r>
        <w:rPr>
          <w:rFonts w:hint="eastAsia" w:ascii="宋体" w:hAnsi="宋体"/>
          <w:sz w:val="24"/>
          <w:lang w:val="en-US" w:eastAsia="zh-CN"/>
        </w:rPr>
        <w:t>借款人姓名（工号）</w:t>
      </w:r>
      <w:r>
        <w:rPr>
          <w:rFonts w:hint="eastAsia" w:ascii="宋体" w:hAnsi="宋体"/>
          <w:sz w:val="24"/>
        </w:rPr>
        <w:t xml:space="preserve">：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联系电话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</w:pPr>
    </w:p>
    <w:p>
      <w:pPr>
        <w:jc w:val="center"/>
        <w:rPr>
          <w:rFonts w:hint="eastAsia" w:ascii="宋体" w:hAnsi="宋体"/>
          <w:b/>
          <w:bCs w:val="0"/>
          <w:sz w:val="44"/>
        </w:rPr>
      </w:pPr>
      <w:r>
        <w:rPr>
          <w:rFonts w:hint="eastAsia" w:ascii="华文新魏" w:hAnsi="华文新魏" w:eastAsia="华文新魏" w:cs="华文新魏"/>
          <w:b/>
          <w:bCs w:val="0"/>
          <w:sz w:val="52"/>
          <w:szCs w:val="52"/>
          <w:lang w:val="en-US" w:eastAsia="zh-CN"/>
        </w:rPr>
        <w:t>四川理工学院教育发展基金会</w:t>
      </w:r>
      <w:r>
        <w:rPr>
          <w:rFonts w:hint="eastAsia" w:ascii="微软雅黑" w:hAnsi="微软雅黑" w:eastAsia="微软雅黑" w:cs="微软雅黑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44"/>
          <w:lang w:val="en-US" w:eastAsia="zh-CN"/>
        </w:rPr>
        <w:t>借</w:t>
      </w:r>
      <w:r>
        <w:rPr>
          <w:rFonts w:hint="eastAsia" w:ascii="宋体" w:hAnsi="宋体"/>
          <w:b/>
          <w:bCs w:val="0"/>
          <w:sz w:val="44"/>
        </w:rPr>
        <w:t>款单</w:t>
      </w:r>
    </w:p>
    <w:p>
      <w:pPr>
        <w:jc w:val="center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借款日期：            </w:t>
      </w:r>
      <w:r>
        <w:rPr>
          <w:rFonts w:hint="eastAsia" w:ascii="宋体" w:hAnsi="宋体"/>
        </w:rPr>
        <w:t>年      月      日</w:t>
      </w:r>
    </w:p>
    <w:tbl>
      <w:tblPr>
        <w:tblStyle w:val="3"/>
        <w:tblW w:w="4994" w:type="pct"/>
        <w:jc w:val="center"/>
        <w:tblDescription w:val="{&quot;styleId&quot;:2}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4"/>
        <w:gridCol w:w="1929"/>
        <w:gridCol w:w="1176"/>
        <w:gridCol w:w="1521"/>
        <w:gridCol w:w="456"/>
        <w:gridCol w:w="2434"/>
        <w:gridCol w:w="89"/>
        <w:gridCol w:w="3097"/>
        <w:gridCol w:w="8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借款人所在</w:t>
            </w: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</w:tc>
        <w:tc>
          <w:tcPr>
            <w:tcW w:w="113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560" w:firstLineChars="19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经费开支渠道</w:t>
            </w:r>
          </w:p>
        </w:tc>
        <w:tc>
          <w:tcPr>
            <w:tcW w:w="2046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1" w:type="pct"/>
            <w:vMerge w:val="restart"/>
            <w:tcBorders>
              <w:top w:val="dotted" w:color="auto" w:sz="12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二联  冲账联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4868" w:type="pct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借款事由：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 w:line="240" w:lineRule="auto"/>
              <w:ind w:left="0" w:leftChars="0" w:firstLine="240" w:firstLineChar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借款金额（小写）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（大写）</w:t>
            </w: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借款方式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3702" w:type="pct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left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现金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转账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312" w:beforeLines="100" w:after="312" w:afterLines="10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转账信息</w:t>
            </w: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收款单位名称：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收款单位开户行：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银行账号：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4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924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付款备注：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12" w:space="0"/>
            </w:tcBorders>
            <w:shd w:val="clear" w:color="auto" w:fill="FFFFFF"/>
            <w:vAlign w:val="top"/>
          </w:tcPr>
          <w:p>
            <w:pPr>
              <w:spacing w:before="312" w:beforeLines="100" w:after="312" w:afterLines="10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结算信息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财务人员填写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结算日期</w:t>
            </w:r>
          </w:p>
        </w:tc>
        <w:tc>
          <w:tcPr>
            <w:tcW w:w="99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1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报销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收回</w:t>
            </w:r>
            <w:r>
              <w:rPr>
                <w:rFonts w:hint="default" w:ascii="Arial" w:hAnsi="Arial" w:cs="Arial"/>
                <w:color w:val="000000"/>
                <w:sz w:val="24"/>
                <w:lang w:val="en-US" w:eastAsia="zh-CN"/>
              </w:rPr>
              <w:t>¥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" w:type="pct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12" w:space="0"/>
              <w:right w:val="dotted" w:color="auto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经费</w:t>
      </w:r>
      <w:r>
        <w:rPr>
          <w:rFonts w:hint="eastAsia" w:ascii="宋体" w:hAnsi="宋体"/>
          <w:sz w:val="24"/>
          <w:lang w:val="en-US" w:eastAsia="zh-CN"/>
        </w:rPr>
        <w:t>主管</w:t>
      </w:r>
      <w:r>
        <w:rPr>
          <w:rFonts w:hint="eastAsia" w:ascii="宋体" w:hAnsi="宋体"/>
          <w:sz w:val="24"/>
        </w:rPr>
        <w:t xml:space="preserve">负责人：                        </w:t>
      </w:r>
      <w:r>
        <w:rPr>
          <w:rFonts w:hint="eastAsia" w:ascii="宋体" w:hAnsi="宋体"/>
          <w:sz w:val="24"/>
          <w:lang w:val="en-US" w:eastAsia="zh-CN"/>
        </w:rPr>
        <w:t>借款人姓名（工号）</w:t>
      </w:r>
      <w:r>
        <w:rPr>
          <w:rFonts w:hint="eastAsia" w:ascii="宋体" w:hAnsi="宋体"/>
          <w:sz w:val="24"/>
        </w:rPr>
        <w:t xml:space="preserve">：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联系电话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ab/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  <w:sectPr>
          <w:pgSz w:w="16838" w:h="11906" w:orient="landscape"/>
          <w:pgMar w:top="499" w:right="1440" w:bottom="499" w:left="144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240" w:lineRule="auto"/>
        <w:ind w:right="0" w:rightChars="0"/>
        <w:jc w:val="both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499" w:right="1100" w:bottom="4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2888E9F-9CB8-468D-998F-3588B3DCCC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82BA3423-7BA8-4072-A03A-9D4C5595710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78691FB0-A093-4C96-8A37-E646CFFC5C2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50850BA4-2458-4869-8C4D-EBEE77EEB6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71593D22"/>
    <w:rsid w:val="013A1240"/>
    <w:rsid w:val="02954FF4"/>
    <w:rsid w:val="06C74515"/>
    <w:rsid w:val="0AEA1A6C"/>
    <w:rsid w:val="10811B2D"/>
    <w:rsid w:val="10DD346F"/>
    <w:rsid w:val="118B5BFE"/>
    <w:rsid w:val="14D04B3E"/>
    <w:rsid w:val="19F64676"/>
    <w:rsid w:val="1F666BD8"/>
    <w:rsid w:val="21F725D4"/>
    <w:rsid w:val="23B0539B"/>
    <w:rsid w:val="23F84A91"/>
    <w:rsid w:val="252121BA"/>
    <w:rsid w:val="26401583"/>
    <w:rsid w:val="26F8384C"/>
    <w:rsid w:val="32C03822"/>
    <w:rsid w:val="33341945"/>
    <w:rsid w:val="381C5814"/>
    <w:rsid w:val="383C7838"/>
    <w:rsid w:val="39735B12"/>
    <w:rsid w:val="3A7625E5"/>
    <w:rsid w:val="412E5A15"/>
    <w:rsid w:val="42C91BA7"/>
    <w:rsid w:val="45A672CF"/>
    <w:rsid w:val="4A00495E"/>
    <w:rsid w:val="59E050FF"/>
    <w:rsid w:val="619B3C2E"/>
    <w:rsid w:val="651F292E"/>
    <w:rsid w:val="68686C42"/>
    <w:rsid w:val="6EBE5B7B"/>
    <w:rsid w:val="71593D22"/>
    <w:rsid w:val="77155D05"/>
    <w:rsid w:val="77405C42"/>
    <w:rsid w:val="7A730A1D"/>
    <w:rsid w:val="7F70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1225</Words>
  <Characters>1303</Characters>
  <Lines>1</Lines>
  <Paragraphs>1</Paragraphs>
  <TotalTime>16</TotalTime>
  <ScaleCrop>false</ScaleCrop>
  <LinksUpToDate>false</LinksUpToDate>
  <CharactersWithSpaces>1814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2022-05-12T01:55:00Z</dcterms:created>
  <dc:creator>WPS_1652078565</dc:creator>
  <cp:lastModifiedBy>晓罗</cp:lastModifiedBy>
  <dcterms:modified xsi:type="dcterms:W3CDTF">2023-10-26T08:57:38Z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BBA6151EE26246919BCCC8CF3661FD92_13</vt:lpwstr>
  </property>
</Properties>
</file>