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58" w:rsidRDefault="00D9767D">
      <w:pPr>
        <w:keepNext/>
        <w:keepLines/>
        <w:spacing w:before="260" w:after="260" w:line="416" w:lineRule="auto"/>
        <w:rPr>
          <w:rFonts w:ascii="Cambria" w:eastAsia="宋体" w:hAnsi="Cambria" w:cs="Cambria"/>
          <w:b/>
          <w:sz w:val="32"/>
        </w:rPr>
      </w:pPr>
      <w:r>
        <w:rPr>
          <w:rFonts w:ascii="Cambria" w:eastAsia="宋体" w:hAnsi="Cambria" w:cs="Cambria" w:hint="eastAsia"/>
          <w:b/>
          <w:sz w:val="32"/>
        </w:rPr>
        <w:t>登陆说明</w:t>
      </w:r>
    </w:p>
    <w:p w:rsidR="00FF6958" w:rsidRDefault="00D9767D">
      <w:pPr>
        <w:numPr>
          <w:ilvl w:val="0"/>
          <w:numId w:val="1"/>
        </w:numPr>
        <w:ind w:firstLine="72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登陆界面右下角有设置连接，连接地址为如下图所示，然后点击连接。也可以通过扫一扫得当时得到下图地址</w:t>
      </w:r>
      <w:r>
        <w:rPr>
          <w:rFonts w:asciiTheme="majorEastAsia" w:eastAsiaTheme="majorEastAsia" w:hAnsiTheme="majorEastAsia" w:cstheme="majorEastAsia" w:hint="eastAsia"/>
          <w:bCs/>
          <w:sz w:val="20"/>
          <w:szCs w:val="20"/>
        </w:rPr>
        <w:t>.</w:t>
      </w:r>
    </w:p>
    <w:p w:rsidR="00FF6958" w:rsidRDefault="00D9767D">
      <w:pPr>
        <w:ind w:left="720"/>
        <w:rPr>
          <w:rFonts w:asciiTheme="majorEastAsia" w:eastAsiaTheme="majorEastAsia" w:hAnsiTheme="majorEastAsia" w:cstheme="majorEastAsia"/>
          <w:b/>
          <w:sz w:val="20"/>
          <w:szCs w:val="20"/>
        </w:rPr>
      </w:pPr>
      <w:r>
        <w:rPr>
          <w:rFonts w:asciiTheme="majorEastAsia" w:eastAsiaTheme="majorEastAsia" w:hAnsiTheme="majorEastAsia" w:cstheme="majorEastAsia" w:hint="eastAsia"/>
          <w:b/>
          <w:noProof/>
          <w:sz w:val="20"/>
          <w:szCs w:val="20"/>
        </w:rPr>
        <w:drawing>
          <wp:inline distT="0" distB="0" distL="114300" distR="114300">
            <wp:extent cx="1751330" cy="3116580"/>
            <wp:effectExtent l="0" t="0" r="1270" b="7620"/>
            <wp:docPr id="1" name="图片 1" descr="IMG_0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0378"/>
                    <pic:cNvPicPr>
                      <a:picLocks noChangeAspect="1"/>
                    </pic:cNvPicPr>
                  </pic:nvPicPr>
                  <pic:blipFill>
                    <a:blip r:embed="rId8" cstate="print"/>
                    <a:stretch>
                      <a:fillRect/>
                    </a:stretch>
                  </pic:blipFill>
                  <pic:spPr>
                    <a:xfrm>
                      <a:off x="0" y="0"/>
                      <a:ext cx="1751330" cy="3116580"/>
                    </a:xfrm>
                    <a:prstGeom prst="rect">
                      <a:avLst/>
                    </a:prstGeom>
                  </pic:spPr>
                </pic:pic>
              </a:graphicData>
            </a:graphic>
          </wp:inline>
        </w:drawing>
      </w:r>
      <w:r>
        <w:rPr>
          <w:rFonts w:asciiTheme="majorEastAsia" w:eastAsiaTheme="majorEastAsia" w:hAnsiTheme="majorEastAsia" w:cstheme="majorEastAsia" w:hint="eastAsia"/>
          <w:b/>
          <w:noProof/>
          <w:sz w:val="20"/>
          <w:szCs w:val="20"/>
        </w:rPr>
        <w:drawing>
          <wp:inline distT="0" distB="0" distL="114300" distR="114300">
            <wp:extent cx="1755140" cy="3125470"/>
            <wp:effectExtent l="0" t="0" r="12700" b="13970"/>
            <wp:docPr id="2" name="图片 2" descr="IMG_0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0379"/>
                    <pic:cNvPicPr>
                      <a:picLocks noChangeAspect="1"/>
                    </pic:cNvPicPr>
                  </pic:nvPicPr>
                  <pic:blipFill>
                    <a:blip r:embed="rId9" cstate="print"/>
                    <a:stretch>
                      <a:fillRect/>
                    </a:stretch>
                  </pic:blipFill>
                  <pic:spPr>
                    <a:xfrm>
                      <a:off x="0" y="0"/>
                      <a:ext cx="1755140" cy="3125470"/>
                    </a:xfrm>
                    <a:prstGeom prst="rect">
                      <a:avLst/>
                    </a:prstGeom>
                  </pic:spPr>
                </pic:pic>
              </a:graphicData>
            </a:graphic>
          </wp:inline>
        </w:drawing>
      </w:r>
      <w:r>
        <w:rPr>
          <w:rFonts w:asciiTheme="majorEastAsia" w:eastAsiaTheme="majorEastAsia" w:hAnsiTheme="majorEastAsia" w:cstheme="majorEastAsia" w:hint="eastAsia"/>
          <w:b/>
          <w:noProof/>
          <w:sz w:val="20"/>
          <w:szCs w:val="20"/>
        </w:rPr>
        <w:drawing>
          <wp:inline distT="0" distB="0" distL="114300" distR="114300">
            <wp:extent cx="1080135" cy="1080135"/>
            <wp:effectExtent l="0" t="0" r="1905" b="1905"/>
            <wp:docPr id="3" name="图片 3" descr="理工手机APP服务器地址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理工手机APP服务器地址二维码"/>
                    <pic:cNvPicPr>
                      <a:picLocks noChangeAspect="1"/>
                    </pic:cNvPicPr>
                  </pic:nvPicPr>
                  <pic:blipFill>
                    <a:blip r:embed="rId10" cstate="print"/>
                    <a:stretch>
                      <a:fillRect/>
                    </a:stretch>
                  </pic:blipFill>
                  <pic:spPr>
                    <a:xfrm>
                      <a:off x="0" y="0"/>
                      <a:ext cx="1080135" cy="1080135"/>
                    </a:xfrm>
                    <a:prstGeom prst="rect">
                      <a:avLst/>
                    </a:prstGeom>
                  </pic:spPr>
                </pic:pic>
              </a:graphicData>
            </a:graphic>
          </wp:inline>
        </w:drawing>
      </w:r>
    </w:p>
    <w:p w:rsidR="00FF6958" w:rsidRDefault="00D9767D">
      <w:pPr>
        <w:ind w:left="804"/>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2.</w:t>
      </w:r>
      <w:r>
        <w:rPr>
          <w:rFonts w:asciiTheme="majorEastAsia" w:eastAsiaTheme="majorEastAsia" w:hAnsiTheme="majorEastAsia" w:cstheme="majorEastAsia" w:hint="eastAsia"/>
          <w:bCs/>
          <w:sz w:val="20"/>
          <w:szCs w:val="20"/>
        </w:rPr>
        <w:t>地址设置完毕之后可以通过职工号或者身份证号进行登陆，密码为财务网上查询得密码登陆即可。</w:t>
      </w:r>
    </w:p>
    <w:p w:rsidR="00FF6958" w:rsidRDefault="00FF6958">
      <w:pPr>
        <w:rPr>
          <w:rFonts w:asciiTheme="majorEastAsia" w:eastAsiaTheme="majorEastAsia" w:hAnsiTheme="majorEastAsia" w:cstheme="majorEastAsia"/>
          <w:bCs/>
          <w:sz w:val="20"/>
          <w:szCs w:val="20"/>
        </w:rPr>
      </w:pPr>
    </w:p>
    <w:p w:rsidR="00FF6958" w:rsidRDefault="00FF6958">
      <w:pPr>
        <w:rPr>
          <w:rFonts w:asciiTheme="majorEastAsia" w:eastAsiaTheme="majorEastAsia" w:hAnsiTheme="majorEastAsia" w:cstheme="majorEastAsia"/>
          <w:bCs/>
          <w:sz w:val="20"/>
          <w:szCs w:val="20"/>
        </w:rPr>
      </w:pPr>
    </w:p>
    <w:p w:rsidR="00FF6958" w:rsidRDefault="00D9767D">
      <w:pP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功能说明</w:t>
      </w:r>
    </w:p>
    <w:p w:rsidR="00FF6958" w:rsidRDefault="00D9767D">
      <w:pPr>
        <w:numPr>
          <w:ilvl w:val="0"/>
          <w:numId w:val="2"/>
        </w:numPr>
        <w:tabs>
          <w:tab w:val="clear" w:pos="312"/>
        </w:tabs>
        <w:ind w:left="5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我的工资（可以查询当前登陆得用户查询不同时间得工资以及其他收入）</w:t>
      </w:r>
    </w:p>
    <w:p w:rsidR="00FF6958" w:rsidRDefault="00D9767D">
      <w:pPr>
        <w:ind w:left="10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noProof/>
          <w:sz w:val="20"/>
          <w:szCs w:val="20"/>
        </w:rPr>
        <w:drawing>
          <wp:inline distT="0" distB="0" distL="114300" distR="114300">
            <wp:extent cx="2535555" cy="2611755"/>
            <wp:effectExtent l="0" t="0" r="9525" b="9525"/>
            <wp:docPr id="5" name="图片 5" descr="QQ截图20180226095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QQ截图20180226095318"/>
                    <pic:cNvPicPr>
                      <a:picLocks noChangeAspect="1"/>
                    </pic:cNvPicPr>
                  </pic:nvPicPr>
                  <pic:blipFill>
                    <a:blip r:embed="rId11" cstate="print"/>
                    <a:stretch>
                      <a:fillRect/>
                    </a:stretch>
                  </pic:blipFill>
                  <pic:spPr>
                    <a:xfrm>
                      <a:off x="0" y="0"/>
                      <a:ext cx="2535555" cy="2611755"/>
                    </a:xfrm>
                    <a:prstGeom prst="rect">
                      <a:avLst/>
                    </a:prstGeom>
                  </pic:spPr>
                </pic:pic>
              </a:graphicData>
            </a:graphic>
          </wp:inline>
        </w:drawing>
      </w:r>
      <w:r>
        <w:rPr>
          <w:rFonts w:asciiTheme="majorEastAsia" w:eastAsiaTheme="majorEastAsia" w:hAnsiTheme="majorEastAsia" w:cstheme="majorEastAsia" w:hint="eastAsia"/>
          <w:bCs/>
          <w:noProof/>
          <w:sz w:val="20"/>
          <w:szCs w:val="20"/>
        </w:rPr>
        <w:drawing>
          <wp:inline distT="0" distB="0" distL="114300" distR="114300">
            <wp:extent cx="1711325" cy="2660015"/>
            <wp:effectExtent l="0" t="0" r="10795" b="6985"/>
            <wp:docPr id="6" name="图片 6" descr="IMG_0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0370"/>
                    <pic:cNvPicPr>
                      <a:picLocks noChangeAspect="1"/>
                    </pic:cNvPicPr>
                  </pic:nvPicPr>
                  <pic:blipFill>
                    <a:blip r:embed="rId12" cstate="print"/>
                    <a:stretch>
                      <a:fillRect/>
                    </a:stretch>
                  </pic:blipFill>
                  <pic:spPr>
                    <a:xfrm>
                      <a:off x="0" y="0"/>
                      <a:ext cx="1711325" cy="2660015"/>
                    </a:xfrm>
                    <a:prstGeom prst="rect">
                      <a:avLst/>
                    </a:prstGeom>
                  </pic:spPr>
                </pic:pic>
              </a:graphicData>
            </a:graphic>
          </wp:inline>
        </w:drawing>
      </w:r>
    </w:p>
    <w:p w:rsidR="00FF6958" w:rsidRDefault="00D9767D">
      <w:pPr>
        <w:ind w:left="10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noProof/>
          <w:sz w:val="20"/>
          <w:szCs w:val="20"/>
        </w:rPr>
        <w:lastRenderedPageBreak/>
        <w:drawing>
          <wp:inline distT="0" distB="0" distL="114300" distR="114300">
            <wp:extent cx="1636395" cy="2911475"/>
            <wp:effectExtent l="0" t="0" r="9525" b="14605"/>
            <wp:docPr id="7" name="图片 7" descr="IMG_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0371"/>
                    <pic:cNvPicPr>
                      <a:picLocks noChangeAspect="1"/>
                    </pic:cNvPicPr>
                  </pic:nvPicPr>
                  <pic:blipFill>
                    <a:blip r:embed="rId13" cstate="print"/>
                    <a:stretch>
                      <a:fillRect/>
                    </a:stretch>
                  </pic:blipFill>
                  <pic:spPr>
                    <a:xfrm>
                      <a:off x="0" y="0"/>
                      <a:ext cx="1636395" cy="2911475"/>
                    </a:xfrm>
                    <a:prstGeom prst="rect">
                      <a:avLst/>
                    </a:prstGeom>
                  </pic:spPr>
                </pic:pic>
              </a:graphicData>
            </a:graphic>
          </wp:inline>
        </w:drawing>
      </w:r>
    </w:p>
    <w:p w:rsidR="00FF6958" w:rsidRDefault="00D9767D">
      <w:pPr>
        <w:numPr>
          <w:ilvl w:val="0"/>
          <w:numId w:val="2"/>
        </w:numPr>
        <w:tabs>
          <w:tab w:val="clear" w:pos="312"/>
        </w:tabs>
        <w:ind w:left="5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单位经费</w:t>
      </w:r>
      <w:r>
        <w:rPr>
          <w:rFonts w:asciiTheme="majorEastAsia" w:eastAsiaTheme="majorEastAsia" w:hAnsiTheme="majorEastAsia" w:cstheme="majorEastAsia" w:hint="eastAsia"/>
          <w:bCs/>
          <w:sz w:val="20"/>
          <w:szCs w:val="20"/>
        </w:rPr>
        <w:t>(</w:t>
      </w:r>
      <w:r>
        <w:rPr>
          <w:rFonts w:asciiTheme="majorEastAsia" w:eastAsiaTheme="majorEastAsia" w:hAnsiTheme="majorEastAsia" w:cstheme="majorEastAsia" w:hint="eastAsia"/>
          <w:bCs/>
          <w:sz w:val="20"/>
          <w:szCs w:val="20"/>
        </w:rPr>
        <w:t>单位经费得查询是查询整个四川理工学院经费得使用情况，也可以选择年度进行查询，通过点击如下一图下面得四川理工学院字样可以进入图二按照自己不同得需求进行查询</w:t>
      </w:r>
      <w:r>
        <w:rPr>
          <w:rFonts w:asciiTheme="majorEastAsia" w:eastAsiaTheme="majorEastAsia" w:hAnsiTheme="majorEastAsia" w:cstheme="majorEastAsia" w:hint="eastAsia"/>
          <w:bCs/>
          <w:sz w:val="20"/>
          <w:szCs w:val="20"/>
        </w:rPr>
        <w:t>)</w:t>
      </w:r>
    </w:p>
    <w:p w:rsidR="00FF6958" w:rsidRDefault="00D9767D">
      <w:pPr>
        <w:ind w:left="10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noProof/>
          <w:sz w:val="20"/>
          <w:szCs w:val="20"/>
        </w:rPr>
        <w:drawing>
          <wp:inline distT="0" distB="0" distL="114300" distR="114300">
            <wp:extent cx="1750060" cy="3109595"/>
            <wp:effectExtent l="0" t="0" r="2540" b="14605"/>
            <wp:docPr id="8" name="图片 8" descr="QQ截图2018022609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180226095721"/>
                    <pic:cNvPicPr>
                      <a:picLocks noChangeAspect="1"/>
                    </pic:cNvPicPr>
                  </pic:nvPicPr>
                  <pic:blipFill>
                    <a:blip r:embed="rId14" cstate="print"/>
                    <a:stretch>
                      <a:fillRect/>
                    </a:stretch>
                  </pic:blipFill>
                  <pic:spPr>
                    <a:xfrm>
                      <a:off x="0" y="0"/>
                      <a:ext cx="1750060" cy="3109595"/>
                    </a:xfrm>
                    <a:prstGeom prst="rect">
                      <a:avLst/>
                    </a:prstGeom>
                  </pic:spPr>
                </pic:pic>
              </a:graphicData>
            </a:graphic>
          </wp:inline>
        </w:drawing>
      </w:r>
      <w:r>
        <w:rPr>
          <w:rFonts w:asciiTheme="majorEastAsia" w:eastAsiaTheme="majorEastAsia" w:hAnsiTheme="majorEastAsia" w:cstheme="majorEastAsia" w:hint="eastAsia"/>
          <w:bCs/>
          <w:noProof/>
          <w:sz w:val="20"/>
          <w:szCs w:val="20"/>
        </w:rPr>
        <w:drawing>
          <wp:inline distT="0" distB="0" distL="114300" distR="114300">
            <wp:extent cx="1777365" cy="3162300"/>
            <wp:effectExtent l="0" t="0" r="5715" b="7620"/>
            <wp:docPr id="9" name="图片 9" descr="IMG_0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0373"/>
                    <pic:cNvPicPr>
                      <a:picLocks noChangeAspect="1"/>
                    </pic:cNvPicPr>
                  </pic:nvPicPr>
                  <pic:blipFill>
                    <a:blip r:embed="rId15" cstate="print"/>
                    <a:stretch>
                      <a:fillRect/>
                    </a:stretch>
                  </pic:blipFill>
                  <pic:spPr>
                    <a:xfrm>
                      <a:off x="0" y="0"/>
                      <a:ext cx="1777365" cy="3162300"/>
                    </a:xfrm>
                    <a:prstGeom prst="rect">
                      <a:avLst/>
                    </a:prstGeom>
                  </pic:spPr>
                </pic:pic>
              </a:graphicData>
            </a:graphic>
          </wp:inline>
        </w:drawing>
      </w:r>
    </w:p>
    <w:p w:rsidR="00FF6958" w:rsidRDefault="00D9767D">
      <w:pPr>
        <w:numPr>
          <w:ilvl w:val="0"/>
          <w:numId w:val="2"/>
        </w:numPr>
        <w:tabs>
          <w:tab w:val="clear" w:pos="312"/>
        </w:tabs>
        <w:ind w:left="5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部门经费（查询使用方法与单位经费相同）</w:t>
      </w:r>
    </w:p>
    <w:p w:rsidR="00FF6958" w:rsidRDefault="00D9767D">
      <w:pPr>
        <w:numPr>
          <w:ilvl w:val="0"/>
          <w:numId w:val="2"/>
        </w:numPr>
        <w:tabs>
          <w:tab w:val="clear" w:pos="312"/>
        </w:tabs>
        <w:ind w:left="5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项目经费（查询使用方法与单位经费相同）</w:t>
      </w:r>
    </w:p>
    <w:p w:rsidR="00FF6958" w:rsidRDefault="00D9767D">
      <w:pPr>
        <w:numPr>
          <w:ilvl w:val="0"/>
          <w:numId w:val="2"/>
        </w:numPr>
        <w:tabs>
          <w:tab w:val="clear" w:pos="312"/>
        </w:tabs>
        <w:ind w:left="500" w:firstLine="500"/>
        <w:rPr>
          <w:rFonts w:asciiTheme="majorEastAsia" w:eastAsiaTheme="majorEastAsia" w:hAnsiTheme="majorEastAsia" w:cstheme="majorEastAsia"/>
          <w:bCs/>
          <w:sz w:val="20"/>
          <w:szCs w:val="20"/>
        </w:rPr>
      </w:pPr>
      <w:r>
        <w:rPr>
          <w:rFonts w:asciiTheme="majorEastAsia" w:eastAsiaTheme="majorEastAsia" w:hAnsiTheme="majorEastAsia" w:cstheme="majorEastAsia" w:hint="eastAsia"/>
          <w:bCs/>
          <w:sz w:val="20"/>
          <w:szCs w:val="20"/>
        </w:rPr>
        <w:t>个人往来（查询当前用户得从学院是否有欠款）</w:t>
      </w:r>
    </w:p>
    <w:p w:rsidR="00FF6958" w:rsidRDefault="00D9767D">
      <w:pPr>
        <w:ind w:left="1000"/>
        <w:rPr>
          <w:rFonts w:asciiTheme="majorEastAsia" w:eastAsiaTheme="majorEastAsia" w:hAnsiTheme="majorEastAsia" w:cstheme="majorEastAsia"/>
          <w:bCs/>
          <w:sz w:val="20"/>
          <w:szCs w:val="20"/>
        </w:rPr>
      </w:pPr>
      <w:bookmarkStart w:id="0" w:name="_GoBack"/>
      <w:r>
        <w:rPr>
          <w:rFonts w:asciiTheme="majorEastAsia" w:eastAsiaTheme="majorEastAsia" w:hAnsiTheme="majorEastAsia" w:cstheme="majorEastAsia" w:hint="eastAsia"/>
          <w:bCs/>
          <w:noProof/>
          <w:sz w:val="20"/>
          <w:szCs w:val="20"/>
        </w:rPr>
        <w:lastRenderedPageBreak/>
        <w:drawing>
          <wp:inline distT="0" distB="0" distL="114300" distR="114300">
            <wp:extent cx="2378710" cy="4062730"/>
            <wp:effectExtent l="0" t="0" r="13970" b="6350"/>
            <wp:docPr id="10" name="图片 10" descr="QQ截图20180226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QQ截图20180226100139"/>
                    <pic:cNvPicPr>
                      <a:picLocks noChangeAspect="1"/>
                    </pic:cNvPicPr>
                  </pic:nvPicPr>
                  <pic:blipFill>
                    <a:blip r:embed="rId16" cstate="print"/>
                    <a:stretch>
                      <a:fillRect/>
                    </a:stretch>
                  </pic:blipFill>
                  <pic:spPr>
                    <a:xfrm>
                      <a:off x="0" y="0"/>
                      <a:ext cx="2378710" cy="4062730"/>
                    </a:xfrm>
                    <a:prstGeom prst="rect">
                      <a:avLst/>
                    </a:prstGeom>
                  </pic:spPr>
                </pic:pic>
              </a:graphicData>
            </a:graphic>
          </wp:inline>
        </w:drawing>
      </w:r>
      <w:bookmarkEnd w:id="0"/>
    </w:p>
    <w:p w:rsidR="00FF6958" w:rsidRDefault="00FF6958">
      <w:pPr>
        <w:ind w:firstLine="500"/>
        <w:rPr>
          <w:rFonts w:asciiTheme="majorEastAsia" w:eastAsiaTheme="majorEastAsia" w:hAnsiTheme="majorEastAsia" w:cstheme="majorEastAsia"/>
          <w:bCs/>
          <w:sz w:val="20"/>
          <w:szCs w:val="20"/>
        </w:rPr>
      </w:pPr>
    </w:p>
    <w:p w:rsidR="00FF6958" w:rsidRDefault="00FF6958">
      <w:pPr>
        <w:rPr>
          <w:rFonts w:asciiTheme="majorEastAsia" w:eastAsiaTheme="majorEastAsia" w:hAnsiTheme="majorEastAsia" w:cstheme="majorEastAsia"/>
          <w:bCs/>
          <w:sz w:val="20"/>
          <w:szCs w:val="20"/>
        </w:rPr>
      </w:pPr>
    </w:p>
    <w:p w:rsidR="00FF6958" w:rsidRDefault="00FF6958">
      <w:pPr>
        <w:rPr>
          <w:rFonts w:asciiTheme="majorEastAsia" w:eastAsiaTheme="majorEastAsia" w:hAnsiTheme="majorEastAsia" w:cstheme="majorEastAsia"/>
          <w:b/>
          <w:sz w:val="20"/>
          <w:szCs w:val="20"/>
        </w:rPr>
      </w:pPr>
    </w:p>
    <w:p w:rsidR="00FF6958" w:rsidRDefault="00FF6958">
      <w:pPr>
        <w:ind w:left="402"/>
        <w:rPr>
          <w:rFonts w:asciiTheme="majorEastAsia" w:eastAsiaTheme="majorEastAsia" w:hAnsiTheme="majorEastAsia" w:cstheme="majorEastAsia"/>
          <w:b/>
          <w:sz w:val="20"/>
          <w:szCs w:val="20"/>
        </w:rPr>
      </w:pPr>
    </w:p>
    <w:p w:rsidR="00FF6958" w:rsidRDefault="00FF6958">
      <w:pPr>
        <w:ind w:firstLine="720"/>
        <w:rPr>
          <w:rFonts w:ascii="宋体" w:eastAsia="宋体" w:hAnsi="宋体" w:cs="宋体"/>
          <w:sz w:val="24"/>
        </w:rPr>
      </w:pPr>
    </w:p>
    <w:p w:rsidR="00FF6958" w:rsidRDefault="00FF6958">
      <w:pPr>
        <w:ind w:firstLine="720"/>
        <w:rPr>
          <w:rFonts w:ascii="宋体" w:eastAsia="宋体" w:hAnsi="宋体" w:cs="宋体"/>
          <w:sz w:val="24"/>
        </w:rPr>
      </w:pPr>
    </w:p>
    <w:p w:rsidR="00FF6958" w:rsidRDefault="00FF6958">
      <w:pPr>
        <w:ind w:firstLine="720"/>
        <w:rPr>
          <w:rFonts w:ascii="宋体" w:eastAsia="宋体" w:hAnsi="宋体" w:cs="宋体"/>
          <w:sz w:val="24"/>
        </w:rPr>
      </w:pPr>
    </w:p>
    <w:p w:rsidR="00FF6958" w:rsidRDefault="00FF6958">
      <w:pPr>
        <w:ind w:firstLine="720"/>
        <w:rPr>
          <w:rFonts w:ascii="宋体" w:eastAsia="宋体" w:hAnsi="宋体" w:cs="宋体"/>
          <w:sz w:val="24"/>
        </w:rPr>
      </w:pPr>
    </w:p>
    <w:p w:rsidR="00FF6958" w:rsidRDefault="00FF6958">
      <w:pPr>
        <w:rPr>
          <w:rFonts w:ascii="Calibri" w:eastAsia="Calibri" w:hAnsi="Calibri" w:cs="Calibri"/>
        </w:rPr>
      </w:pPr>
    </w:p>
    <w:sectPr w:rsidR="00FF6958" w:rsidSect="00FF6958">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67D" w:rsidRDefault="00D9767D" w:rsidP="00F71F17">
      <w:r>
        <w:separator/>
      </w:r>
    </w:p>
  </w:endnote>
  <w:endnote w:type="continuationSeparator" w:id="1">
    <w:p w:rsidR="00D9767D" w:rsidRDefault="00D9767D" w:rsidP="00F71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67D" w:rsidRDefault="00D9767D" w:rsidP="00F71F17">
      <w:r>
        <w:separator/>
      </w:r>
    </w:p>
  </w:footnote>
  <w:footnote w:type="continuationSeparator" w:id="1">
    <w:p w:rsidR="00D9767D" w:rsidRDefault="00D9767D" w:rsidP="00F71F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66AF"/>
    <w:multiLevelType w:val="singleLevel"/>
    <w:tmpl w:val="5A9366AF"/>
    <w:lvl w:ilvl="0">
      <w:start w:val="1"/>
      <w:numFmt w:val="decimal"/>
      <w:lvlText w:val="%1."/>
      <w:lvlJc w:val="left"/>
      <w:pPr>
        <w:tabs>
          <w:tab w:val="left" w:pos="312"/>
        </w:tabs>
      </w:pPr>
    </w:lvl>
  </w:abstractNum>
  <w:abstractNum w:abstractNumId="1">
    <w:nsid w:val="5A9367DA"/>
    <w:multiLevelType w:val="singleLevel"/>
    <w:tmpl w:val="5A9367DA"/>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splitPgBreakAndParaMark/>
  </w:compat>
  <w:rsids>
    <w:rsidRoot w:val="00FF6958"/>
    <w:rsid w:val="00D9767D"/>
    <w:rsid w:val="00F71F17"/>
    <w:rsid w:val="00FF6958"/>
    <w:rsid w:val="0B8C0F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95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F71F17"/>
    <w:rPr>
      <w:sz w:val="18"/>
      <w:szCs w:val="18"/>
    </w:rPr>
  </w:style>
  <w:style w:type="character" w:customStyle="1" w:styleId="Char">
    <w:name w:val="批注框文本 Char"/>
    <w:basedOn w:val="a0"/>
    <w:link w:val="a3"/>
    <w:rsid w:val="00F71F17"/>
    <w:rPr>
      <w:sz w:val="18"/>
      <w:szCs w:val="18"/>
    </w:rPr>
  </w:style>
  <w:style w:type="paragraph" w:styleId="a4">
    <w:name w:val="header"/>
    <w:basedOn w:val="a"/>
    <w:link w:val="Char0"/>
    <w:rsid w:val="00F71F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F71F17"/>
    <w:rPr>
      <w:sz w:val="18"/>
      <w:szCs w:val="18"/>
    </w:rPr>
  </w:style>
  <w:style w:type="paragraph" w:styleId="a5">
    <w:name w:val="footer"/>
    <w:basedOn w:val="a"/>
    <w:link w:val="Char1"/>
    <w:rsid w:val="00F71F17"/>
    <w:pPr>
      <w:tabs>
        <w:tab w:val="center" w:pos="4153"/>
        <w:tab w:val="right" w:pos="8306"/>
      </w:tabs>
      <w:snapToGrid w:val="0"/>
      <w:jc w:val="left"/>
    </w:pPr>
    <w:rPr>
      <w:sz w:val="18"/>
      <w:szCs w:val="18"/>
    </w:rPr>
  </w:style>
  <w:style w:type="character" w:customStyle="1" w:styleId="Char1">
    <w:name w:val="页脚 Char"/>
    <w:basedOn w:val="a0"/>
    <w:link w:val="a5"/>
    <w:rsid w:val="00F71F1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Words>
  <Characters>263</Characters>
  <Application>Microsoft Office Word</Application>
  <DocSecurity>0</DocSecurity>
  <Lines>2</Lines>
  <Paragraphs>1</Paragraphs>
  <ScaleCrop>false</ScaleCrop>
  <Company>微软中国</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TD_</dc:creator>
  <cp:lastModifiedBy>钟晓娟</cp:lastModifiedBy>
  <cp:revision>2</cp:revision>
  <dcterms:created xsi:type="dcterms:W3CDTF">2018-02-28T07:26:00Z</dcterms:created>
  <dcterms:modified xsi:type="dcterms:W3CDTF">2018-02-28T07:26:00Z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